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A3223" w14:textId="77777777" w:rsidR="0004761E" w:rsidRPr="004530E7" w:rsidRDefault="0004761E" w:rsidP="0004761E">
      <w:pPr>
        <w:jc w:val="center"/>
        <w:rPr>
          <w:rFonts w:ascii="Arial" w:hAnsi="Arial" w:cs="Arial"/>
          <w:b/>
          <w:bCs/>
          <w:sz w:val="52"/>
          <w:szCs w:val="52"/>
          <w:u w:val="single"/>
          <w:lang w:val="en-US"/>
        </w:rPr>
      </w:pPr>
      <w:r w:rsidRPr="004530E7">
        <w:rPr>
          <w:rFonts w:ascii="Arial" w:hAnsi="Arial" w:cs="Arial"/>
          <w:b/>
          <w:bCs/>
          <w:sz w:val="52"/>
          <w:szCs w:val="52"/>
          <w:u w:val="single"/>
          <w:lang w:val="en-US"/>
        </w:rPr>
        <w:t>Anti-Social Behaviour Policy</w:t>
      </w:r>
    </w:p>
    <w:p w14:paraId="0AE23392" w14:textId="25A7353C" w:rsidR="0004761E" w:rsidRPr="004530E7" w:rsidRDefault="00187146" w:rsidP="0004761E">
      <w:pPr>
        <w:rPr>
          <w:rFonts w:ascii="Arial" w:hAnsi="Arial" w:cs="Arial"/>
          <w:sz w:val="24"/>
          <w:szCs w:val="24"/>
          <w:lang w:val="en-US"/>
        </w:rPr>
      </w:pPr>
      <w:r w:rsidRPr="00187146">
        <w:rPr>
          <w:rFonts w:ascii="Arial" w:hAnsi="Arial" w:cs="Arial"/>
          <w:sz w:val="24"/>
          <w:szCs w:val="24"/>
        </w:rPr>
        <w:t>This Policy forms part of the Tenant’s obligations under the Tenancy Agreement</w:t>
      </w:r>
    </w:p>
    <w:tbl>
      <w:tblPr>
        <w:tblStyle w:val="TableGrid"/>
        <w:tblW w:w="0" w:type="auto"/>
        <w:tblLook w:val="04A0" w:firstRow="1" w:lastRow="0" w:firstColumn="1" w:lastColumn="0" w:noHBand="0" w:noVBand="1"/>
      </w:tblPr>
      <w:tblGrid>
        <w:gridCol w:w="4315"/>
        <w:gridCol w:w="4315"/>
      </w:tblGrid>
      <w:tr w:rsidR="0004761E" w:rsidRPr="004530E7" w14:paraId="4002CFD2" w14:textId="77777777" w:rsidTr="004F2E32">
        <w:tc>
          <w:tcPr>
            <w:tcW w:w="4315" w:type="dxa"/>
            <w:shd w:val="clear" w:color="auto" w:fill="F2F2F2"/>
          </w:tcPr>
          <w:p w14:paraId="22E12D20" w14:textId="77777777" w:rsidR="0004761E" w:rsidRPr="004530E7" w:rsidRDefault="0004761E" w:rsidP="0004761E">
            <w:pPr>
              <w:spacing w:after="160" w:line="259" w:lineRule="auto"/>
              <w:rPr>
                <w:rFonts w:ascii="Arial" w:hAnsi="Arial" w:cs="Arial"/>
                <w:sz w:val="24"/>
                <w:szCs w:val="24"/>
                <w:lang w:val="en-US"/>
              </w:rPr>
            </w:pPr>
            <w:r w:rsidRPr="004530E7">
              <w:rPr>
                <w:rFonts w:ascii="Arial" w:hAnsi="Arial" w:cs="Arial"/>
                <w:b/>
                <w:sz w:val="24"/>
                <w:szCs w:val="24"/>
                <w:lang w:val="en-US"/>
              </w:rPr>
              <w:t>Property address</w:t>
            </w:r>
          </w:p>
        </w:tc>
        <w:tc>
          <w:tcPr>
            <w:tcW w:w="4315" w:type="dxa"/>
          </w:tcPr>
          <w:p w14:paraId="338CEA3C" w14:textId="3AFDAB73" w:rsidR="0004761E" w:rsidRPr="004530E7" w:rsidRDefault="0004761E" w:rsidP="0004761E">
            <w:pPr>
              <w:spacing w:after="160" w:line="259" w:lineRule="auto"/>
              <w:rPr>
                <w:rFonts w:ascii="Arial" w:hAnsi="Arial" w:cs="Arial"/>
                <w:sz w:val="24"/>
                <w:szCs w:val="24"/>
                <w:lang w:val="en-US"/>
              </w:rPr>
            </w:pPr>
          </w:p>
        </w:tc>
      </w:tr>
      <w:tr w:rsidR="0004761E" w:rsidRPr="004530E7" w14:paraId="258EC939" w14:textId="77777777" w:rsidTr="004F2E32">
        <w:tc>
          <w:tcPr>
            <w:tcW w:w="4315" w:type="dxa"/>
            <w:shd w:val="clear" w:color="auto" w:fill="F2F2F2"/>
          </w:tcPr>
          <w:p w14:paraId="46EB84D4" w14:textId="77777777" w:rsidR="0004761E" w:rsidRPr="004530E7" w:rsidRDefault="0004761E" w:rsidP="0004761E">
            <w:pPr>
              <w:spacing w:after="160" w:line="259" w:lineRule="auto"/>
              <w:rPr>
                <w:rFonts w:ascii="Arial" w:hAnsi="Arial" w:cs="Arial"/>
                <w:sz w:val="24"/>
                <w:szCs w:val="24"/>
                <w:lang w:val="en-US"/>
              </w:rPr>
            </w:pPr>
            <w:r w:rsidRPr="004530E7">
              <w:rPr>
                <w:rFonts w:ascii="Arial" w:hAnsi="Arial" w:cs="Arial"/>
                <w:b/>
                <w:sz w:val="24"/>
                <w:szCs w:val="24"/>
                <w:lang w:val="en-US"/>
              </w:rPr>
              <w:t>Landlord</w:t>
            </w:r>
          </w:p>
        </w:tc>
        <w:tc>
          <w:tcPr>
            <w:tcW w:w="4315" w:type="dxa"/>
          </w:tcPr>
          <w:p w14:paraId="5453952D" w14:textId="1DB96598" w:rsidR="0004761E" w:rsidRPr="004530E7" w:rsidRDefault="0004761E" w:rsidP="0004761E">
            <w:pPr>
              <w:spacing w:after="160" w:line="259" w:lineRule="auto"/>
              <w:rPr>
                <w:rFonts w:ascii="Arial" w:hAnsi="Arial" w:cs="Arial"/>
                <w:sz w:val="24"/>
                <w:szCs w:val="24"/>
                <w:lang w:val="en-US"/>
              </w:rPr>
            </w:pPr>
          </w:p>
        </w:tc>
      </w:tr>
      <w:tr w:rsidR="0004761E" w:rsidRPr="004530E7" w14:paraId="36FF6501" w14:textId="77777777" w:rsidTr="004F2E32">
        <w:tc>
          <w:tcPr>
            <w:tcW w:w="4315" w:type="dxa"/>
            <w:shd w:val="clear" w:color="auto" w:fill="F2F2F2"/>
          </w:tcPr>
          <w:p w14:paraId="71CA5C6E" w14:textId="77777777" w:rsidR="0004761E" w:rsidRPr="004530E7" w:rsidRDefault="0004761E" w:rsidP="0004761E">
            <w:pPr>
              <w:spacing w:after="160" w:line="259" w:lineRule="auto"/>
              <w:rPr>
                <w:rFonts w:ascii="Arial" w:hAnsi="Arial" w:cs="Arial"/>
                <w:sz w:val="24"/>
                <w:szCs w:val="24"/>
                <w:lang w:val="en-US"/>
              </w:rPr>
            </w:pPr>
            <w:r w:rsidRPr="004530E7">
              <w:rPr>
                <w:rFonts w:ascii="Arial" w:hAnsi="Arial" w:cs="Arial"/>
                <w:b/>
                <w:sz w:val="24"/>
                <w:szCs w:val="24"/>
                <w:lang w:val="en-US"/>
              </w:rPr>
              <w:t>Managing agent / contact</w:t>
            </w:r>
          </w:p>
        </w:tc>
        <w:tc>
          <w:tcPr>
            <w:tcW w:w="4315" w:type="dxa"/>
          </w:tcPr>
          <w:p w14:paraId="7B48E829" w14:textId="3AE02490" w:rsidR="0004761E" w:rsidRPr="004530E7" w:rsidRDefault="0004761E" w:rsidP="0004761E">
            <w:pPr>
              <w:spacing w:after="160" w:line="259" w:lineRule="auto"/>
              <w:rPr>
                <w:rFonts w:ascii="Arial" w:hAnsi="Arial" w:cs="Arial"/>
                <w:sz w:val="24"/>
                <w:szCs w:val="24"/>
                <w:lang w:val="en-US"/>
              </w:rPr>
            </w:pPr>
          </w:p>
        </w:tc>
      </w:tr>
      <w:tr w:rsidR="004F2E32" w:rsidRPr="004530E7" w14:paraId="03BE6394" w14:textId="77777777" w:rsidTr="004F2E32">
        <w:tc>
          <w:tcPr>
            <w:tcW w:w="4315" w:type="dxa"/>
            <w:shd w:val="clear" w:color="auto" w:fill="F2F2F2"/>
          </w:tcPr>
          <w:p w14:paraId="4AD8762F" w14:textId="3FC4E82C" w:rsidR="004F2E32" w:rsidRPr="004530E7" w:rsidRDefault="004F2E32" w:rsidP="0004761E">
            <w:pPr>
              <w:rPr>
                <w:rFonts w:ascii="Arial" w:hAnsi="Arial" w:cs="Arial"/>
                <w:b/>
                <w:sz w:val="24"/>
                <w:szCs w:val="24"/>
                <w:lang w:val="en-US"/>
              </w:rPr>
            </w:pPr>
            <w:r w:rsidRPr="004530E7">
              <w:rPr>
                <w:rFonts w:ascii="Arial" w:hAnsi="Arial" w:cs="Arial"/>
                <w:b/>
                <w:sz w:val="24"/>
                <w:szCs w:val="24"/>
                <w:lang w:val="en-US"/>
              </w:rPr>
              <w:t>Tenant</w:t>
            </w:r>
          </w:p>
          <w:p w14:paraId="3EAFBB4C" w14:textId="7AD6E158" w:rsidR="004F2E32" w:rsidRPr="004530E7" w:rsidRDefault="004F2E32" w:rsidP="0004761E">
            <w:pPr>
              <w:rPr>
                <w:rFonts w:ascii="Arial" w:hAnsi="Arial" w:cs="Arial"/>
                <w:b/>
                <w:sz w:val="24"/>
                <w:szCs w:val="24"/>
                <w:lang w:val="en-US"/>
              </w:rPr>
            </w:pPr>
          </w:p>
        </w:tc>
        <w:tc>
          <w:tcPr>
            <w:tcW w:w="4315" w:type="dxa"/>
          </w:tcPr>
          <w:p w14:paraId="76B11D4F" w14:textId="77777777" w:rsidR="004F2E32" w:rsidRPr="004530E7" w:rsidRDefault="004F2E32" w:rsidP="0004761E">
            <w:pPr>
              <w:rPr>
                <w:rFonts w:ascii="Arial" w:hAnsi="Arial" w:cs="Arial"/>
                <w:sz w:val="24"/>
                <w:szCs w:val="24"/>
                <w:lang w:val="en-US"/>
              </w:rPr>
            </w:pPr>
          </w:p>
        </w:tc>
      </w:tr>
      <w:tr w:rsidR="0004761E" w:rsidRPr="004530E7" w14:paraId="1815793C" w14:textId="77777777" w:rsidTr="004F2E32">
        <w:tc>
          <w:tcPr>
            <w:tcW w:w="4315" w:type="dxa"/>
            <w:shd w:val="clear" w:color="auto" w:fill="F2F2F2"/>
          </w:tcPr>
          <w:p w14:paraId="7ED2B7CB" w14:textId="77777777" w:rsidR="0004761E" w:rsidRPr="004530E7" w:rsidRDefault="0004761E" w:rsidP="0004761E">
            <w:pPr>
              <w:spacing w:after="160" w:line="259" w:lineRule="auto"/>
              <w:rPr>
                <w:rFonts w:ascii="Arial" w:hAnsi="Arial" w:cs="Arial"/>
                <w:sz w:val="24"/>
                <w:szCs w:val="24"/>
                <w:lang w:val="en-US"/>
              </w:rPr>
            </w:pPr>
            <w:r w:rsidRPr="004530E7">
              <w:rPr>
                <w:rFonts w:ascii="Arial" w:hAnsi="Arial" w:cs="Arial"/>
                <w:b/>
                <w:sz w:val="24"/>
                <w:szCs w:val="24"/>
                <w:lang w:val="en-US"/>
              </w:rPr>
              <w:t>Date issued</w:t>
            </w:r>
          </w:p>
        </w:tc>
        <w:tc>
          <w:tcPr>
            <w:tcW w:w="4315" w:type="dxa"/>
          </w:tcPr>
          <w:p w14:paraId="74E1DE2E" w14:textId="47C6E696" w:rsidR="0004761E" w:rsidRPr="004530E7" w:rsidRDefault="0004761E" w:rsidP="0004761E">
            <w:pPr>
              <w:spacing w:after="160" w:line="259" w:lineRule="auto"/>
              <w:rPr>
                <w:rFonts w:ascii="Arial" w:hAnsi="Arial" w:cs="Arial"/>
                <w:sz w:val="24"/>
                <w:szCs w:val="24"/>
                <w:lang w:val="en-US"/>
              </w:rPr>
            </w:pPr>
          </w:p>
        </w:tc>
      </w:tr>
      <w:tr w:rsidR="0004761E" w:rsidRPr="004530E7" w14:paraId="7DEA3C34" w14:textId="77777777" w:rsidTr="004F2E32">
        <w:tc>
          <w:tcPr>
            <w:tcW w:w="4315" w:type="dxa"/>
            <w:shd w:val="clear" w:color="auto" w:fill="F2F2F2"/>
          </w:tcPr>
          <w:p w14:paraId="0AD8A347" w14:textId="77777777" w:rsidR="0004761E" w:rsidRPr="004530E7" w:rsidRDefault="0004761E" w:rsidP="0004761E">
            <w:pPr>
              <w:spacing w:after="160" w:line="259" w:lineRule="auto"/>
              <w:rPr>
                <w:rFonts w:ascii="Arial" w:hAnsi="Arial" w:cs="Arial"/>
                <w:sz w:val="24"/>
                <w:szCs w:val="24"/>
                <w:lang w:val="en-US"/>
              </w:rPr>
            </w:pPr>
            <w:r w:rsidRPr="004530E7">
              <w:rPr>
                <w:rFonts w:ascii="Arial" w:hAnsi="Arial" w:cs="Arial"/>
                <w:b/>
                <w:sz w:val="24"/>
                <w:szCs w:val="24"/>
                <w:lang w:val="en-US"/>
              </w:rPr>
              <w:t>Version</w:t>
            </w:r>
          </w:p>
        </w:tc>
        <w:tc>
          <w:tcPr>
            <w:tcW w:w="4315" w:type="dxa"/>
          </w:tcPr>
          <w:p w14:paraId="33FCA247" w14:textId="3551E543" w:rsidR="0004761E" w:rsidRPr="004530E7" w:rsidRDefault="004530E7" w:rsidP="0004761E">
            <w:pPr>
              <w:spacing w:after="160" w:line="259" w:lineRule="auto"/>
              <w:rPr>
                <w:rFonts w:ascii="Arial" w:hAnsi="Arial" w:cs="Arial"/>
                <w:sz w:val="24"/>
                <w:szCs w:val="24"/>
                <w:lang w:val="en-US"/>
              </w:rPr>
            </w:pPr>
            <w:r>
              <w:rPr>
                <w:rFonts w:ascii="Arial" w:hAnsi="Arial" w:cs="Arial"/>
                <w:sz w:val="24"/>
                <w:szCs w:val="24"/>
                <w:lang w:val="en-US"/>
              </w:rPr>
              <w:t xml:space="preserve">April </w:t>
            </w:r>
            <w:r w:rsidR="0004761E" w:rsidRPr="004530E7">
              <w:rPr>
                <w:rFonts w:ascii="Arial" w:hAnsi="Arial" w:cs="Arial"/>
                <w:sz w:val="24"/>
                <w:szCs w:val="24"/>
                <w:lang w:val="en-US"/>
              </w:rPr>
              <w:t>2026</w:t>
            </w:r>
          </w:p>
        </w:tc>
      </w:tr>
    </w:tbl>
    <w:p w14:paraId="31341EE8" w14:textId="77777777" w:rsidR="0004761E" w:rsidRPr="004530E7" w:rsidRDefault="0004761E" w:rsidP="0004761E">
      <w:pPr>
        <w:rPr>
          <w:rFonts w:ascii="Arial" w:hAnsi="Arial" w:cs="Arial"/>
          <w:sz w:val="24"/>
          <w:szCs w:val="24"/>
          <w:lang w:val="en-US"/>
        </w:rPr>
      </w:pPr>
    </w:p>
    <w:p w14:paraId="3792664D" w14:textId="668DB218" w:rsidR="0004761E" w:rsidRPr="004530E7" w:rsidRDefault="0004761E" w:rsidP="0004761E">
      <w:pPr>
        <w:rPr>
          <w:rFonts w:ascii="Arial" w:hAnsi="Arial" w:cs="Arial"/>
          <w:b/>
          <w:bCs/>
          <w:sz w:val="24"/>
          <w:szCs w:val="24"/>
          <w:u w:val="single"/>
          <w:lang w:val="en-US"/>
        </w:rPr>
      </w:pPr>
      <w:r w:rsidRPr="004530E7">
        <w:rPr>
          <w:rFonts w:ascii="Arial" w:hAnsi="Arial" w:cs="Arial"/>
          <w:b/>
          <w:bCs/>
          <w:sz w:val="24"/>
          <w:szCs w:val="24"/>
          <w:u w:val="single"/>
          <w:lang w:val="en-US"/>
        </w:rPr>
        <w:t>Purpose</w:t>
      </w:r>
    </w:p>
    <w:p w14:paraId="066B5E69" w14:textId="77777777" w:rsidR="0004761E" w:rsidRPr="004530E7" w:rsidRDefault="0004761E" w:rsidP="0004761E">
      <w:pPr>
        <w:rPr>
          <w:rFonts w:ascii="Arial" w:hAnsi="Arial" w:cs="Arial"/>
          <w:sz w:val="24"/>
          <w:szCs w:val="24"/>
          <w:lang w:val="en-US"/>
        </w:rPr>
      </w:pPr>
      <w:r w:rsidRPr="004530E7">
        <w:rPr>
          <w:rFonts w:ascii="Arial" w:hAnsi="Arial" w:cs="Arial"/>
          <w:sz w:val="24"/>
          <w:szCs w:val="24"/>
          <w:lang w:val="en-US"/>
        </w:rPr>
        <w:t>This policy explains:</w:t>
      </w:r>
    </w:p>
    <w:p w14:paraId="60118BBA" w14:textId="4B7FBA92" w:rsidR="0004761E" w:rsidRPr="004530E7" w:rsidRDefault="0004761E" w:rsidP="004F2E32">
      <w:pPr>
        <w:pStyle w:val="ListParagraph"/>
        <w:numPr>
          <w:ilvl w:val="0"/>
          <w:numId w:val="1"/>
        </w:numPr>
        <w:rPr>
          <w:rFonts w:ascii="Arial" w:hAnsi="Arial" w:cs="Arial"/>
          <w:sz w:val="24"/>
          <w:szCs w:val="24"/>
          <w:lang w:val="en-US"/>
        </w:rPr>
      </w:pPr>
      <w:r w:rsidRPr="004530E7">
        <w:rPr>
          <w:rFonts w:ascii="Arial" w:hAnsi="Arial" w:cs="Arial"/>
          <w:sz w:val="24"/>
          <w:szCs w:val="24"/>
          <w:lang w:val="en-US"/>
        </w:rPr>
        <w:t>what we consider to be anti-social behaviour (ASB);</w:t>
      </w:r>
    </w:p>
    <w:p w14:paraId="1C2A5782" w14:textId="77777777" w:rsidR="0004761E" w:rsidRPr="004530E7" w:rsidRDefault="0004761E" w:rsidP="004F2E32">
      <w:pPr>
        <w:pStyle w:val="ListParagraph"/>
        <w:numPr>
          <w:ilvl w:val="0"/>
          <w:numId w:val="1"/>
        </w:numPr>
        <w:rPr>
          <w:rFonts w:ascii="Arial" w:hAnsi="Arial" w:cs="Arial"/>
          <w:sz w:val="24"/>
          <w:szCs w:val="24"/>
          <w:lang w:val="en-US"/>
        </w:rPr>
      </w:pPr>
      <w:r w:rsidRPr="004530E7">
        <w:rPr>
          <w:rFonts w:ascii="Arial" w:hAnsi="Arial" w:cs="Arial"/>
          <w:sz w:val="24"/>
          <w:szCs w:val="24"/>
          <w:lang w:val="en-US"/>
        </w:rPr>
        <w:t>what we expect from you and anyone living at or visiting the property;</w:t>
      </w:r>
    </w:p>
    <w:p w14:paraId="1F6BD026" w14:textId="77777777" w:rsidR="0004761E" w:rsidRPr="004530E7" w:rsidRDefault="0004761E" w:rsidP="004F2E32">
      <w:pPr>
        <w:pStyle w:val="ListParagraph"/>
        <w:numPr>
          <w:ilvl w:val="0"/>
          <w:numId w:val="1"/>
        </w:numPr>
        <w:rPr>
          <w:rFonts w:ascii="Arial" w:hAnsi="Arial" w:cs="Arial"/>
          <w:sz w:val="24"/>
          <w:szCs w:val="24"/>
          <w:lang w:val="en-US"/>
        </w:rPr>
      </w:pPr>
      <w:r w:rsidRPr="004530E7">
        <w:rPr>
          <w:rFonts w:ascii="Arial" w:hAnsi="Arial" w:cs="Arial"/>
          <w:sz w:val="24"/>
          <w:szCs w:val="24"/>
          <w:lang w:val="en-US"/>
        </w:rPr>
        <w:t>how to report ASB; and</w:t>
      </w:r>
    </w:p>
    <w:p w14:paraId="061D04F2" w14:textId="77777777" w:rsidR="0004761E" w:rsidRPr="004530E7" w:rsidRDefault="0004761E" w:rsidP="004F2E32">
      <w:pPr>
        <w:pStyle w:val="ListParagraph"/>
        <w:numPr>
          <w:ilvl w:val="0"/>
          <w:numId w:val="1"/>
        </w:numPr>
        <w:rPr>
          <w:rFonts w:ascii="Arial" w:hAnsi="Arial" w:cs="Arial"/>
          <w:sz w:val="24"/>
          <w:szCs w:val="24"/>
          <w:lang w:val="en-US"/>
        </w:rPr>
      </w:pPr>
      <w:r w:rsidRPr="004530E7">
        <w:rPr>
          <w:rFonts w:ascii="Arial" w:hAnsi="Arial" w:cs="Arial"/>
          <w:sz w:val="24"/>
          <w:szCs w:val="24"/>
          <w:lang w:val="en-US"/>
        </w:rPr>
        <w:t>how we will respond.</w:t>
      </w:r>
    </w:p>
    <w:p w14:paraId="225361CD" w14:textId="77777777" w:rsidR="0004761E" w:rsidRPr="004530E7" w:rsidRDefault="0004761E" w:rsidP="0004761E">
      <w:pPr>
        <w:rPr>
          <w:rFonts w:ascii="Arial" w:hAnsi="Arial" w:cs="Arial"/>
          <w:sz w:val="24"/>
          <w:szCs w:val="24"/>
          <w:lang w:val="en-US"/>
        </w:rPr>
      </w:pPr>
      <w:r w:rsidRPr="004530E7">
        <w:rPr>
          <w:rFonts w:ascii="Arial" w:hAnsi="Arial" w:cs="Arial"/>
          <w:sz w:val="24"/>
          <w:szCs w:val="24"/>
          <w:lang w:val="en-US"/>
        </w:rPr>
        <w:t>This policy applies to the tenant(s), and permitted/household members, and all visitors to the property.</w:t>
      </w:r>
    </w:p>
    <w:p w14:paraId="73DBBD8D" w14:textId="714DE8A9" w:rsidR="0004761E" w:rsidRPr="004530E7" w:rsidRDefault="0004761E" w:rsidP="0004761E">
      <w:pPr>
        <w:rPr>
          <w:rFonts w:ascii="Arial" w:hAnsi="Arial" w:cs="Arial"/>
          <w:b/>
          <w:bCs/>
          <w:sz w:val="24"/>
          <w:szCs w:val="24"/>
          <w:u w:val="single"/>
          <w:lang w:val="en-US"/>
        </w:rPr>
      </w:pPr>
      <w:r w:rsidRPr="004530E7">
        <w:rPr>
          <w:rFonts w:ascii="Arial" w:hAnsi="Arial" w:cs="Arial"/>
          <w:b/>
          <w:bCs/>
          <w:sz w:val="24"/>
          <w:szCs w:val="24"/>
          <w:u w:val="single"/>
          <w:lang w:val="en-US"/>
        </w:rPr>
        <w:t>What counts as anti-social behaviour</w:t>
      </w:r>
    </w:p>
    <w:p w14:paraId="5003C062" w14:textId="198F105E" w:rsidR="0004761E" w:rsidRPr="004530E7" w:rsidRDefault="0004761E" w:rsidP="0004761E">
      <w:pPr>
        <w:rPr>
          <w:rFonts w:ascii="Arial" w:hAnsi="Arial" w:cs="Arial"/>
          <w:sz w:val="24"/>
          <w:szCs w:val="24"/>
          <w:lang w:val="en-US"/>
        </w:rPr>
      </w:pPr>
      <w:r w:rsidRPr="004530E7">
        <w:rPr>
          <w:rFonts w:ascii="Arial" w:hAnsi="Arial" w:cs="Arial"/>
          <w:sz w:val="24"/>
          <w:szCs w:val="24"/>
          <w:lang w:val="en-US"/>
        </w:rPr>
        <w:t>ASB is behaviour that causes, or is likely to cause, nuisance, alarm, distress or persistent disturbance to neighbours or the local community. Examples include (not exhaustive):</w:t>
      </w:r>
    </w:p>
    <w:p w14:paraId="3AF85AAD" w14:textId="4BCBC952" w:rsidR="0004761E" w:rsidRPr="004530E7" w:rsidRDefault="0004761E" w:rsidP="0004761E">
      <w:pPr>
        <w:rPr>
          <w:rFonts w:ascii="Arial" w:hAnsi="Arial" w:cs="Arial"/>
          <w:b/>
          <w:bCs/>
          <w:sz w:val="24"/>
          <w:szCs w:val="24"/>
          <w:lang w:val="en-US"/>
        </w:rPr>
      </w:pPr>
      <w:r w:rsidRPr="004530E7">
        <w:rPr>
          <w:rFonts w:ascii="Arial" w:hAnsi="Arial" w:cs="Arial"/>
          <w:b/>
          <w:bCs/>
          <w:sz w:val="24"/>
          <w:szCs w:val="24"/>
          <w:lang w:val="en-US"/>
        </w:rPr>
        <w:t>Noise and disturbance</w:t>
      </w:r>
    </w:p>
    <w:p w14:paraId="64BB67FA" w14:textId="77777777" w:rsidR="0004761E" w:rsidRPr="004530E7" w:rsidRDefault="0004761E" w:rsidP="004F2E32">
      <w:pPr>
        <w:pStyle w:val="ListParagraph"/>
        <w:numPr>
          <w:ilvl w:val="0"/>
          <w:numId w:val="2"/>
        </w:numPr>
        <w:rPr>
          <w:rFonts w:ascii="Arial" w:hAnsi="Arial" w:cs="Arial"/>
          <w:sz w:val="24"/>
          <w:szCs w:val="24"/>
          <w:lang w:val="en-US"/>
        </w:rPr>
      </w:pPr>
      <w:r w:rsidRPr="004530E7">
        <w:rPr>
          <w:rFonts w:ascii="Arial" w:hAnsi="Arial" w:cs="Arial"/>
          <w:sz w:val="24"/>
          <w:szCs w:val="24"/>
          <w:lang w:val="en-US"/>
        </w:rPr>
        <w:t>Loud music/TV, shouting, parties, slamming doors, or persistent noise late at night/early morning.</w:t>
      </w:r>
    </w:p>
    <w:p w14:paraId="0490C674" w14:textId="77777777" w:rsidR="0004761E" w:rsidRPr="004530E7" w:rsidRDefault="0004761E" w:rsidP="004F2E32">
      <w:pPr>
        <w:pStyle w:val="ListParagraph"/>
        <w:numPr>
          <w:ilvl w:val="0"/>
          <w:numId w:val="2"/>
        </w:numPr>
        <w:rPr>
          <w:rFonts w:ascii="Arial" w:hAnsi="Arial" w:cs="Arial"/>
          <w:sz w:val="24"/>
          <w:szCs w:val="24"/>
          <w:lang w:val="en-US"/>
        </w:rPr>
      </w:pPr>
      <w:r w:rsidRPr="004530E7">
        <w:rPr>
          <w:rFonts w:ascii="Arial" w:hAnsi="Arial" w:cs="Arial"/>
          <w:sz w:val="24"/>
          <w:szCs w:val="24"/>
          <w:lang w:val="en-US"/>
        </w:rPr>
        <w:t>Repeated barking dogs or other nuisance from pets.</w:t>
      </w:r>
    </w:p>
    <w:p w14:paraId="411A0172" w14:textId="620955C7" w:rsidR="0004761E" w:rsidRPr="004530E7" w:rsidRDefault="0004761E" w:rsidP="0004761E">
      <w:pPr>
        <w:rPr>
          <w:rFonts w:ascii="Arial" w:hAnsi="Arial" w:cs="Arial"/>
          <w:b/>
          <w:bCs/>
          <w:sz w:val="24"/>
          <w:szCs w:val="24"/>
          <w:lang w:val="en-US"/>
        </w:rPr>
      </w:pPr>
      <w:r w:rsidRPr="004530E7">
        <w:rPr>
          <w:rFonts w:ascii="Arial" w:hAnsi="Arial" w:cs="Arial"/>
          <w:b/>
          <w:bCs/>
          <w:sz w:val="24"/>
          <w:szCs w:val="24"/>
          <w:lang w:val="en-US"/>
        </w:rPr>
        <w:t>Harassment and intimidation</w:t>
      </w:r>
    </w:p>
    <w:p w14:paraId="1DB639D3" w14:textId="77777777" w:rsidR="0004761E" w:rsidRPr="004530E7" w:rsidRDefault="0004761E" w:rsidP="004F2E32">
      <w:pPr>
        <w:pStyle w:val="ListParagraph"/>
        <w:numPr>
          <w:ilvl w:val="0"/>
          <w:numId w:val="3"/>
        </w:numPr>
        <w:rPr>
          <w:rFonts w:ascii="Arial" w:hAnsi="Arial" w:cs="Arial"/>
          <w:sz w:val="24"/>
          <w:szCs w:val="24"/>
          <w:lang w:val="en-US"/>
        </w:rPr>
      </w:pPr>
      <w:r w:rsidRPr="004530E7">
        <w:rPr>
          <w:rFonts w:ascii="Arial" w:hAnsi="Arial" w:cs="Arial"/>
          <w:sz w:val="24"/>
          <w:szCs w:val="24"/>
          <w:lang w:val="en-US"/>
        </w:rPr>
        <w:t>Threatening, abusive, or intimidating behaviour.</w:t>
      </w:r>
    </w:p>
    <w:p w14:paraId="72D50B19" w14:textId="77777777" w:rsidR="0004761E" w:rsidRPr="004530E7" w:rsidRDefault="0004761E" w:rsidP="004F2E32">
      <w:pPr>
        <w:pStyle w:val="ListParagraph"/>
        <w:numPr>
          <w:ilvl w:val="0"/>
          <w:numId w:val="3"/>
        </w:numPr>
        <w:rPr>
          <w:rFonts w:ascii="Arial" w:hAnsi="Arial" w:cs="Arial"/>
          <w:sz w:val="24"/>
          <w:szCs w:val="24"/>
          <w:lang w:val="en-US"/>
        </w:rPr>
      </w:pPr>
      <w:r w:rsidRPr="004530E7">
        <w:rPr>
          <w:rFonts w:ascii="Arial" w:hAnsi="Arial" w:cs="Arial"/>
          <w:sz w:val="24"/>
          <w:szCs w:val="24"/>
          <w:lang w:val="en-US"/>
        </w:rPr>
        <w:t>Hate-related abuse, stalking, harassment, or verbal aggression.</w:t>
      </w:r>
    </w:p>
    <w:p w14:paraId="7217A7CE" w14:textId="6FB45053" w:rsidR="0004761E" w:rsidRPr="004530E7" w:rsidRDefault="0004761E" w:rsidP="0004761E">
      <w:pPr>
        <w:rPr>
          <w:rFonts w:ascii="Arial" w:hAnsi="Arial" w:cs="Arial"/>
          <w:b/>
          <w:bCs/>
          <w:sz w:val="24"/>
          <w:szCs w:val="24"/>
          <w:lang w:val="en-US"/>
        </w:rPr>
      </w:pPr>
      <w:r w:rsidRPr="004530E7">
        <w:rPr>
          <w:rFonts w:ascii="Arial" w:hAnsi="Arial" w:cs="Arial"/>
          <w:b/>
          <w:bCs/>
          <w:sz w:val="24"/>
          <w:szCs w:val="24"/>
          <w:lang w:val="en-US"/>
        </w:rPr>
        <w:t>Misuse of the property or communal areas</w:t>
      </w:r>
    </w:p>
    <w:p w14:paraId="108D6F11" w14:textId="77777777" w:rsidR="0004761E" w:rsidRPr="004530E7" w:rsidRDefault="0004761E" w:rsidP="004F2E32">
      <w:pPr>
        <w:pStyle w:val="ListParagraph"/>
        <w:numPr>
          <w:ilvl w:val="0"/>
          <w:numId w:val="4"/>
        </w:numPr>
        <w:rPr>
          <w:rFonts w:ascii="Arial" w:hAnsi="Arial" w:cs="Arial"/>
          <w:sz w:val="24"/>
          <w:szCs w:val="24"/>
          <w:lang w:val="en-US"/>
        </w:rPr>
      </w:pPr>
      <w:r w:rsidRPr="004530E7">
        <w:rPr>
          <w:rFonts w:ascii="Arial" w:hAnsi="Arial" w:cs="Arial"/>
          <w:sz w:val="24"/>
          <w:szCs w:val="24"/>
          <w:lang w:val="en-US"/>
        </w:rPr>
        <w:t>Vandalism, graffiti, fly-tipping, or leaving rubbish in communal areas.</w:t>
      </w:r>
    </w:p>
    <w:p w14:paraId="1CEAA1F0" w14:textId="77777777" w:rsidR="0004761E" w:rsidRPr="004530E7" w:rsidRDefault="0004761E" w:rsidP="004F2E32">
      <w:pPr>
        <w:pStyle w:val="ListParagraph"/>
        <w:numPr>
          <w:ilvl w:val="0"/>
          <w:numId w:val="4"/>
        </w:numPr>
        <w:rPr>
          <w:rFonts w:ascii="Arial" w:hAnsi="Arial" w:cs="Arial"/>
          <w:sz w:val="24"/>
          <w:szCs w:val="24"/>
          <w:lang w:val="en-US"/>
        </w:rPr>
      </w:pPr>
      <w:r w:rsidRPr="004530E7">
        <w:rPr>
          <w:rFonts w:ascii="Arial" w:hAnsi="Arial" w:cs="Arial"/>
          <w:sz w:val="24"/>
          <w:szCs w:val="24"/>
          <w:lang w:val="en-US"/>
        </w:rPr>
        <w:lastRenderedPageBreak/>
        <w:t>Obstructing hallways, stairwells or fire exits; propping open communal doors.</w:t>
      </w:r>
    </w:p>
    <w:p w14:paraId="705347F4" w14:textId="77777777" w:rsidR="0004761E" w:rsidRPr="004530E7" w:rsidRDefault="0004761E" w:rsidP="004F2E32">
      <w:pPr>
        <w:pStyle w:val="ListParagraph"/>
        <w:numPr>
          <w:ilvl w:val="0"/>
          <w:numId w:val="4"/>
        </w:numPr>
        <w:rPr>
          <w:rFonts w:ascii="Arial" w:hAnsi="Arial" w:cs="Arial"/>
          <w:sz w:val="24"/>
          <w:szCs w:val="24"/>
          <w:lang w:val="en-US"/>
        </w:rPr>
      </w:pPr>
      <w:r w:rsidRPr="004530E7">
        <w:rPr>
          <w:rFonts w:ascii="Arial" w:hAnsi="Arial" w:cs="Arial"/>
          <w:sz w:val="24"/>
          <w:szCs w:val="24"/>
          <w:lang w:val="en-US"/>
        </w:rPr>
        <w:t>Misuse of parking areas or causing obstruction.</w:t>
      </w:r>
    </w:p>
    <w:p w14:paraId="45FC5EB1" w14:textId="4FA2F06E" w:rsidR="0004761E" w:rsidRPr="004530E7" w:rsidRDefault="0004761E" w:rsidP="0004761E">
      <w:pPr>
        <w:rPr>
          <w:rFonts w:ascii="Arial" w:hAnsi="Arial" w:cs="Arial"/>
          <w:b/>
          <w:bCs/>
          <w:sz w:val="24"/>
          <w:szCs w:val="24"/>
          <w:lang w:val="en-US"/>
        </w:rPr>
      </w:pPr>
      <w:r w:rsidRPr="004530E7">
        <w:rPr>
          <w:rFonts w:ascii="Arial" w:hAnsi="Arial" w:cs="Arial"/>
          <w:b/>
          <w:bCs/>
          <w:sz w:val="24"/>
          <w:szCs w:val="24"/>
          <w:lang w:val="en-US"/>
        </w:rPr>
        <w:t>Criminal or dangerous conduct</w:t>
      </w:r>
    </w:p>
    <w:p w14:paraId="7DC97A4C" w14:textId="77777777" w:rsidR="0004761E" w:rsidRPr="004530E7" w:rsidRDefault="0004761E" w:rsidP="004F2E32">
      <w:pPr>
        <w:pStyle w:val="ListParagraph"/>
        <w:numPr>
          <w:ilvl w:val="0"/>
          <w:numId w:val="5"/>
        </w:numPr>
        <w:rPr>
          <w:rFonts w:ascii="Arial" w:hAnsi="Arial" w:cs="Arial"/>
          <w:sz w:val="24"/>
          <w:szCs w:val="24"/>
          <w:lang w:val="en-US"/>
        </w:rPr>
      </w:pPr>
      <w:r w:rsidRPr="004530E7">
        <w:rPr>
          <w:rFonts w:ascii="Arial" w:hAnsi="Arial" w:cs="Arial"/>
          <w:sz w:val="24"/>
          <w:szCs w:val="24"/>
          <w:lang w:val="en-US"/>
        </w:rPr>
        <w:t>Violence or threats of violence.</w:t>
      </w:r>
    </w:p>
    <w:p w14:paraId="3565B92F" w14:textId="77777777" w:rsidR="0004761E" w:rsidRPr="004530E7" w:rsidRDefault="0004761E" w:rsidP="004F2E32">
      <w:pPr>
        <w:pStyle w:val="ListParagraph"/>
        <w:numPr>
          <w:ilvl w:val="0"/>
          <w:numId w:val="5"/>
        </w:numPr>
        <w:rPr>
          <w:rFonts w:ascii="Arial" w:hAnsi="Arial" w:cs="Arial"/>
          <w:sz w:val="24"/>
          <w:szCs w:val="24"/>
          <w:lang w:val="en-US"/>
        </w:rPr>
      </w:pPr>
      <w:r w:rsidRPr="004530E7">
        <w:rPr>
          <w:rFonts w:ascii="Arial" w:hAnsi="Arial" w:cs="Arial"/>
          <w:sz w:val="24"/>
          <w:szCs w:val="24"/>
          <w:lang w:val="en-US"/>
        </w:rPr>
        <w:t>Drug dealing/production or other illegal activity.</w:t>
      </w:r>
    </w:p>
    <w:p w14:paraId="1A7E186B" w14:textId="77777777" w:rsidR="0004761E" w:rsidRPr="004530E7" w:rsidRDefault="0004761E" w:rsidP="004F2E32">
      <w:pPr>
        <w:pStyle w:val="ListParagraph"/>
        <w:numPr>
          <w:ilvl w:val="0"/>
          <w:numId w:val="5"/>
        </w:numPr>
        <w:rPr>
          <w:rFonts w:ascii="Arial" w:hAnsi="Arial" w:cs="Arial"/>
          <w:sz w:val="24"/>
          <w:szCs w:val="24"/>
          <w:lang w:val="en-US"/>
        </w:rPr>
      </w:pPr>
      <w:r w:rsidRPr="004530E7">
        <w:rPr>
          <w:rFonts w:ascii="Arial" w:hAnsi="Arial" w:cs="Arial"/>
          <w:sz w:val="24"/>
          <w:szCs w:val="24"/>
          <w:lang w:val="en-US"/>
        </w:rPr>
        <w:t>Any behaviour that risks fire safety (for example tampering with fire doors/alarms, or unsafe use of barbecues where prohibited).</w:t>
      </w:r>
    </w:p>
    <w:p w14:paraId="0232000D" w14:textId="77777777" w:rsidR="00023023" w:rsidRDefault="0004761E" w:rsidP="0004761E">
      <w:pPr>
        <w:rPr>
          <w:rFonts w:ascii="Arial" w:hAnsi="Arial" w:cs="Arial"/>
          <w:b/>
          <w:bCs/>
          <w:sz w:val="24"/>
          <w:szCs w:val="24"/>
          <w:u w:val="single"/>
          <w:lang w:val="en-US"/>
        </w:rPr>
      </w:pPr>
      <w:r w:rsidRPr="004530E7">
        <w:rPr>
          <w:rFonts w:ascii="Arial" w:hAnsi="Arial" w:cs="Arial"/>
          <w:b/>
          <w:bCs/>
          <w:sz w:val="24"/>
          <w:szCs w:val="24"/>
          <w:u w:val="single"/>
          <w:lang w:val="en-US"/>
        </w:rPr>
        <w:t>Expectations of tenants</w:t>
      </w:r>
    </w:p>
    <w:p w14:paraId="060E61CA" w14:textId="0ED450F2" w:rsidR="0004761E" w:rsidRPr="00023023" w:rsidRDefault="0004761E" w:rsidP="0004761E">
      <w:pPr>
        <w:rPr>
          <w:rFonts w:ascii="Arial" w:hAnsi="Arial" w:cs="Arial"/>
          <w:b/>
          <w:bCs/>
          <w:sz w:val="24"/>
          <w:szCs w:val="24"/>
          <w:u w:val="single"/>
          <w:lang w:val="en-US"/>
        </w:rPr>
      </w:pPr>
      <w:r w:rsidRPr="004530E7">
        <w:rPr>
          <w:rFonts w:ascii="Arial" w:hAnsi="Arial" w:cs="Arial"/>
          <w:sz w:val="24"/>
          <w:szCs w:val="24"/>
          <w:lang w:val="en-US"/>
        </w:rPr>
        <w:t>You must:</w:t>
      </w:r>
    </w:p>
    <w:p w14:paraId="70CA4930" w14:textId="77777777" w:rsidR="0004761E" w:rsidRPr="004530E7" w:rsidRDefault="0004761E" w:rsidP="004F2E32">
      <w:pPr>
        <w:pStyle w:val="ListParagraph"/>
        <w:numPr>
          <w:ilvl w:val="0"/>
          <w:numId w:val="6"/>
        </w:numPr>
        <w:rPr>
          <w:rFonts w:ascii="Arial" w:hAnsi="Arial" w:cs="Arial"/>
          <w:sz w:val="24"/>
          <w:szCs w:val="24"/>
          <w:lang w:val="en-US"/>
        </w:rPr>
      </w:pPr>
      <w:r w:rsidRPr="004530E7">
        <w:rPr>
          <w:rFonts w:ascii="Arial" w:hAnsi="Arial" w:cs="Arial"/>
          <w:sz w:val="24"/>
          <w:szCs w:val="24"/>
          <w:lang w:val="en-US"/>
        </w:rPr>
        <w:t>Behave considerately and avoid causing nuisance to neighbours and the community.</w:t>
      </w:r>
    </w:p>
    <w:p w14:paraId="1B66A93B" w14:textId="77777777" w:rsidR="0004761E" w:rsidRPr="004530E7" w:rsidRDefault="0004761E" w:rsidP="004F2E32">
      <w:pPr>
        <w:pStyle w:val="ListParagraph"/>
        <w:numPr>
          <w:ilvl w:val="0"/>
          <w:numId w:val="6"/>
        </w:numPr>
        <w:rPr>
          <w:rFonts w:ascii="Arial" w:hAnsi="Arial" w:cs="Arial"/>
          <w:sz w:val="24"/>
          <w:szCs w:val="24"/>
          <w:lang w:val="en-US"/>
        </w:rPr>
      </w:pPr>
      <w:r w:rsidRPr="004530E7">
        <w:rPr>
          <w:rFonts w:ascii="Arial" w:hAnsi="Arial" w:cs="Arial"/>
          <w:sz w:val="24"/>
          <w:szCs w:val="24"/>
          <w:lang w:val="en-US"/>
        </w:rPr>
        <w:t>Ensure your visitors behave responsibly and do not cause disturbance.</w:t>
      </w:r>
    </w:p>
    <w:p w14:paraId="4C76FA66" w14:textId="77777777" w:rsidR="0004761E" w:rsidRPr="004530E7" w:rsidRDefault="0004761E" w:rsidP="004F2E32">
      <w:pPr>
        <w:pStyle w:val="ListParagraph"/>
        <w:numPr>
          <w:ilvl w:val="0"/>
          <w:numId w:val="6"/>
        </w:numPr>
        <w:rPr>
          <w:rFonts w:ascii="Arial" w:hAnsi="Arial" w:cs="Arial"/>
          <w:sz w:val="24"/>
          <w:szCs w:val="24"/>
          <w:lang w:val="en-US"/>
        </w:rPr>
      </w:pPr>
      <w:r w:rsidRPr="004530E7">
        <w:rPr>
          <w:rFonts w:ascii="Arial" w:hAnsi="Arial" w:cs="Arial"/>
          <w:sz w:val="24"/>
          <w:szCs w:val="24"/>
          <w:lang w:val="en-US"/>
        </w:rPr>
        <w:t>Keep noise to a reasonable level at all times and particularly between 11:00pm and 7:00am (quiet hours).</w:t>
      </w:r>
    </w:p>
    <w:p w14:paraId="0B70FD37" w14:textId="77777777" w:rsidR="0004761E" w:rsidRPr="004530E7" w:rsidRDefault="0004761E" w:rsidP="004F2E32">
      <w:pPr>
        <w:pStyle w:val="ListParagraph"/>
        <w:numPr>
          <w:ilvl w:val="0"/>
          <w:numId w:val="6"/>
        </w:numPr>
        <w:rPr>
          <w:rFonts w:ascii="Arial" w:hAnsi="Arial" w:cs="Arial"/>
          <w:sz w:val="24"/>
          <w:szCs w:val="24"/>
          <w:lang w:val="en-US"/>
        </w:rPr>
      </w:pPr>
      <w:r w:rsidRPr="004530E7">
        <w:rPr>
          <w:rFonts w:ascii="Arial" w:hAnsi="Arial" w:cs="Arial"/>
          <w:sz w:val="24"/>
          <w:szCs w:val="24"/>
          <w:lang w:val="en-US"/>
        </w:rPr>
        <w:t>Dispose of refuse correctly and keep any communal areas clear and safe.</w:t>
      </w:r>
    </w:p>
    <w:p w14:paraId="08AED883" w14:textId="77777777" w:rsidR="0004761E" w:rsidRPr="004530E7" w:rsidRDefault="0004761E" w:rsidP="004F2E32">
      <w:pPr>
        <w:pStyle w:val="ListParagraph"/>
        <w:numPr>
          <w:ilvl w:val="0"/>
          <w:numId w:val="6"/>
        </w:numPr>
        <w:rPr>
          <w:rFonts w:ascii="Arial" w:hAnsi="Arial" w:cs="Arial"/>
          <w:sz w:val="24"/>
          <w:szCs w:val="24"/>
          <w:lang w:val="en-US"/>
        </w:rPr>
      </w:pPr>
      <w:r w:rsidRPr="004530E7">
        <w:rPr>
          <w:rFonts w:ascii="Arial" w:hAnsi="Arial" w:cs="Arial"/>
          <w:sz w:val="24"/>
          <w:szCs w:val="24"/>
          <w:lang w:val="en-US"/>
        </w:rPr>
        <w:t>Comply with any building/estate rules (including parking rules).</w:t>
      </w:r>
    </w:p>
    <w:p w14:paraId="36B4CF8A" w14:textId="77777777" w:rsidR="0004761E" w:rsidRPr="004530E7" w:rsidRDefault="0004761E" w:rsidP="0004761E">
      <w:pPr>
        <w:rPr>
          <w:rFonts w:ascii="Arial" w:hAnsi="Arial" w:cs="Arial"/>
          <w:sz w:val="24"/>
          <w:szCs w:val="24"/>
          <w:lang w:val="en-US"/>
        </w:rPr>
      </w:pPr>
      <w:r w:rsidRPr="004530E7">
        <w:rPr>
          <w:rFonts w:ascii="Arial" w:hAnsi="Arial" w:cs="Arial"/>
          <w:sz w:val="24"/>
          <w:szCs w:val="24"/>
          <w:lang w:val="en-US"/>
        </w:rPr>
        <w:t>You must not:</w:t>
      </w:r>
    </w:p>
    <w:p w14:paraId="518AB294" w14:textId="77777777" w:rsidR="0004761E" w:rsidRPr="004530E7" w:rsidRDefault="0004761E" w:rsidP="004F2E32">
      <w:pPr>
        <w:pStyle w:val="ListParagraph"/>
        <w:numPr>
          <w:ilvl w:val="0"/>
          <w:numId w:val="7"/>
        </w:numPr>
        <w:rPr>
          <w:rFonts w:ascii="Arial" w:hAnsi="Arial" w:cs="Arial"/>
          <w:sz w:val="24"/>
          <w:szCs w:val="24"/>
          <w:lang w:val="en-US"/>
        </w:rPr>
      </w:pPr>
      <w:r w:rsidRPr="004530E7">
        <w:rPr>
          <w:rFonts w:ascii="Arial" w:hAnsi="Arial" w:cs="Arial"/>
          <w:sz w:val="24"/>
          <w:szCs w:val="24"/>
          <w:lang w:val="en-US"/>
        </w:rPr>
        <w:t>Harass, threaten, or intimidate others.</w:t>
      </w:r>
    </w:p>
    <w:p w14:paraId="50F1C29D" w14:textId="77777777" w:rsidR="0004761E" w:rsidRPr="004530E7" w:rsidRDefault="0004761E" w:rsidP="004F2E32">
      <w:pPr>
        <w:pStyle w:val="ListParagraph"/>
        <w:numPr>
          <w:ilvl w:val="0"/>
          <w:numId w:val="7"/>
        </w:numPr>
        <w:rPr>
          <w:rFonts w:ascii="Arial" w:hAnsi="Arial" w:cs="Arial"/>
          <w:sz w:val="24"/>
          <w:szCs w:val="24"/>
          <w:lang w:val="en-US"/>
        </w:rPr>
      </w:pPr>
      <w:r w:rsidRPr="004530E7">
        <w:rPr>
          <w:rFonts w:ascii="Arial" w:hAnsi="Arial" w:cs="Arial"/>
          <w:sz w:val="24"/>
          <w:szCs w:val="24"/>
          <w:lang w:val="en-US"/>
        </w:rPr>
        <w:t>Engage in illegal activity at, from, or near the property.</w:t>
      </w:r>
    </w:p>
    <w:p w14:paraId="65C3DB9F" w14:textId="77777777" w:rsidR="0004761E" w:rsidRPr="004530E7" w:rsidRDefault="0004761E" w:rsidP="004F2E32">
      <w:pPr>
        <w:pStyle w:val="ListParagraph"/>
        <w:numPr>
          <w:ilvl w:val="0"/>
          <w:numId w:val="7"/>
        </w:numPr>
        <w:rPr>
          <w:rFonts w:ascii="Arial" w:hAnsi="Arial" w:cs="Arial"/>
          <w:sz w:val="24"/>
          <w:szCs w:val="24"/>
          <w:lang w:val="en-US"/>
        </w:rPr>
      </w:pPr>
      <w:r w:rsidRPr="004530E7">
        <w:rPr>
          <w:rFonts w:ascii="Arial" w:hAnsi="Arial" w:cs="Arial"/>
          <w:sz w:val="24"/>
          <w:szCs w:val="24"/>
          <w:lang w:val="en-US"/>
        </w:rPr>
        <w:t>Tamper with safety equipment (fire doors, alarms, smoke alarms and/or carbon monoxide alarms).</w:t>
      </w:r>
    </w:p>
    <w:p w14:paraId="25CD53C1" w14:textId="1ABC6E00" w:rsidR="0004761E" w:rsidRPr="004530E7" w:rsidRDefault="0004761E" w:rsidP="0004761E">
      <w:pPr>
        <w:rPr>
          <w:rFonts w:ascii="Arial" w:hAnsi="Arial" w:cs="Arial"/>
          <w:b/>
          <w:bCs/>
          <w:sz w:val="24"/>
          <w:szCs w:val="24"/>
          <w:u w:val="single"/>
          <w:lang w:val="en-US"/>
        </w:rPr>
      </w:pPr>
      <w:r w:rsidRPr="004530E7">
        <w:rPr>
          <w:rFonts w:ascii="Arial" w:hAnsi="Arial" w:cs="Arial"/>
          <w:b/>
          <w:bCs/>
          <w:sz w:val="24"/>
          <w:szCs w:val="24"/>
          <w:u w:val="single"/>
          <w:lang w:val="en-US"/>
        </w:rPr>
        <w:t>Reporting anti-social behaviour</w:t>
      </w:r>
    </w:p>
    <w:p w14:paraId="5112E9A8" w14:textId="77777777" w:rsidR="0004761E" w:rsidRPr="004530E7" w:rsidRDefault="0004761E" w:rsidP="0004761E">
      <w:pPr>
        <w:rPr>
          <w:rFonts w:ascii="Arial" w:hAnsi="Arial" w:cs="Arial"/>
          <w:sz w:val="24"/>
          <w:szCs w:val="24"/>
          <w:lang w:val="en-US"/>
        </w:rPr>
      </w:pPr>
      <w:r w:rsidRPr="004530E7">
        <w:rPr>
          <w:rFonts w:ascii="Arial" w:hAnsi="Arial" w:cs="Arial"/>
          <w:sz w:val="24"/>
          <w:szCs w:val="24"/>
          <w:lang w:val="en-US"/>
        </w:rPr>
        <w:t>If you experience or witness ASB, please report it as soon as possible.</w:t>
      </w:r>
    </w:p>
    <w:p w14:paraId="5D9AA400" w14:textId="6CE0EC08" w:rsidR="0004761E" w:rsidRPr="004530E7" w:rsidRDefault="0004761E" w:rsidP="0004761E">
      <w:pPr>
        <w:rPr>
          <w:rFonts w:ascii="Arial" w:hAnsi="Arial" w:cs="Arial"/>
          <w:b/>
          <w:bCs/>
          <w:sz w:val="24"/>
          <w:szCs w:val="24"/>
          <w:lang w:val="en-US"/>
        </w:rPr>
      </w:pPr>
      <w:r w:rsidRPr="004530E7">
        <w:rPr>
          <w:rFonts w:ascii="Arial" w:hAnsi="Arial" w:cs="Arial"/>
          <w:b/>
          <w:bCs/>
          <w:sz w:val="24"/>
          <w:szCs w:val="24"/>
          <w:lang w:val="en-US"/>
        </w:rPr>
        <w:t>What to include in a report</w:t>
      </w:r>
    </w:p>
    <w:p w14:paraId="10928944" w14:textId="77777777" w:rsidR="0004761E" w:rsidRPr="004530E7" w:rsidRDefault="0004761E" w:rsidP="004F2E32">
      <w:pPr>
        <w:pStyle w:val="ListParagraph"/>
        <w:numPr>
          <w:ilvl w:val="0"/>
          <w:numId w:val="8"/>
        </w:numPr>
        <w:rPr>
          <w:rFonts w:ascii="Arial" w:hAnsi="Arial" w:cs="Arial"/>
          <w:sz w:val="24"/>
          <w:szCs w:val="24"/>
          <w:lang w:val="en-US"/>
        </w:rPr>
      </w:pPr>
      <w:r w:rsidRPr="004530E7">
        <w:rPr>
          <w:rFonts w:ascii="Arial" w:hAnsi="Arial" w:cs="Arial"/>
          <w:sz w:val="24"/>
          <w:szCs w:val="24"/>
          <w:lang w:val="en-US"/>
        </w:rPr>
        <w:t>Date and time of the incident(s).</w:t>
      </w:r>
    </w:p>
    <w:p w14:paraId="60A8B371" w14:textId="77777777" w:rsidR="0004761E" w:rsidRPr="004530E7" w:rsidRDefault="0004761E" w:rsidP="004F2E32">
      <w:pPr>
        <w:pStyle w:val="ListParagraph"/>
        <w:numPr>
          <w:ilvl w:val="0"/>
          <w:numId w:val="8"/>
        </w:numPr>
        <w:rPr>
          <w:rFonts w:ascii="Arial" w:hAnsi="Arial" w:cs="Arial"/>
          <w:sz w:val="24"/>
          <w:szCs w:val="24"/>
          <w:lang w:val="en-US"/>
        </w:rPr>
      </w:pPr>
      <w:r w:rsidRPr="004530E7">
        <w:rPr>
          <w:rFonts w:ascii="Arial" w:hAnsi="Arial" w:cs="Arial"/>
          <w:sz w:val="24"/>
          <w:szCs w:val="24"/>
          <w:lang w:val="en-US"/>
        </w:rPr>
        <w:t>What happened and where.</w:t>
      </w:r>
    </w:p>
    <w:p w14:paraId="42F8E9AA" w14:textId="77777777" w:rsidR="0004761E" w:rsidRPr="004530E7" w:rsidRDefault="0004761E" w:rsidP="004F2E32">
      <w:pPr>
        <w:pStyle w:val="ListParagraph"/>
        <w:numPr>
          <w:ilvl w:val="0"/>
          <w:numId w:val="8"/>
        </w:numPr>
        <w:rPr>
          <w:rFonts w:ascii="Arial" w:hAnsi="Arial" w:cs="Arial"/>
          <w:sz w:val="24"/>
          <w:szCs w:val="24"/>
          <w:lang w:val="en-US"/>
        </w:rPr>
      </w:pPr>
      <w:r w:rsidRPr="004530E7">
        <w:rPr>
          <w:rFonts w:ascii="Arial" w:hAnsi="Arial" w:cs="Arial"/>
          <w:sz w:val="24"/>
          <w:szCs w:val="24"/>
          <w:lang w:val="en-US"/>
        </w:rPr>
        <w:t>Names/addresses of those involved (if known).</w:t>
      </w:r>
    </w:p>
    <w:p w14:paraId="62290303" w14:textId="77777777" w:rsidR="0004761E" w:rsidRPr="004530E7" w:rsidRDefault="0004761E" w:rsidP="004F2E32">
      <w:pPr>
        <w:pStyle w:val="ListParagraph"/>
        <w:numPr>
          <w:ilvl w:val="0"/>
          <w:numId w:val="8"/>
        </w:numPr>
        <w:rPr>
          <w:rFonts w:ascii="Arial" w:hAnsi="Arial" w:cs="Arial"/>
          <w:sz w:val="24"/>
          <w:szCs w:val="24"/>
          <w:lang w:val="en-US"/>
        </w:rPr>
      </w:pPr>
      <w:r w:rsidRPr="004530E7">
        <w:rPr>
          <w:rFonts w:ascii="Arial" w:hAnsi="Arial" w:cs="Arial"/>
          <w:sz w:val="24"/>
          <w:szCs w:val="24"/>
          <w:lang w:val="en-US"/>
        </w:rPr>
        <w:t>Details of any witnesses.</w:t>
      </w:r>
    </w:p>
    <w:p w14:paraId="5A656547" w14:textId="77777777" w:rsidR="0004761E" w:rsidRPr="004530E7" w:rsidRDefault="0004761E" w:rsidP="004F2E32">
      <w:pPr>
        <w:pStyle w:val="ListParagraph"/>
        <w:numPr>
          <w:ilvl w:val="0"/>
          <w:numId w:val="8"/>
        </w:numPr>
        <w:rPr>
          <w:rFonts w:ascii="Arial" w:hAnsi="Arial" w:cs="Arial"/>
          <w:sz w:val="24"/>
          <w:szCs w:val="24"/>
          <w:lang w:val="en-US"/>
        </w:rPr>
      </w:pPr>
      <w:r w:rsidRPr="004530E7">
        <w:rPr>
          <w:rFonts w:ascii="Arial" w:hAnsi="Arial" w:cs="Arial"/>
          <w:sz w:val="24"/>
          <w:szCs w:val="24"/>
          <w:lang w:val="en-US"/>
        </w:rPr>
        <w:t>Evidence such as photos, videos, or audio recordings (where safe and lawful).</w:t>
      </w:r>
    </w:p>
    <w:p w14:paraId="7EEB30CD" w14:textId="77777777" w:rsidR="0004761E" w:rsidRPr="004530E7" w:rsidRDefault="0004761E" w:rsidP="004F2E32">
      <w:pPr>
        <w:pStyle w:val="ListParagraph"/>
        <w:numPr>
          <w:ilvl w:val="0"/>
          <w:numId w:val="8"/>
        </w:numPr>
        <w:rPr>
          <w:rFonts w:ascii="Arial" w:hAnsi="Arial" w:cs="Arial"/>
          <w:sz w:val="24"/>
          <w:szCs w:val="24"/>
          <w:lang w:val="en-US"/>
        </w:rPr>
      </w:pPr>
      <w:r w:rsidRPr="004530E7">
        <w:rPr>
          <w:rFonts w:ascii="Arial" w:hAnsi="Arial" w:cs="Arial"/>
          <w:sz w:val="24"/>
          <w:szCs w:val="24"/>
          <w:lang w:val="en-US"/>
        </w:rPr>
        <w:t>If reported to the Police or local authority, provide reference numbers.</w:t>
      </w:r>
    </w:p>
    <w:p w14:paraId="1FBC2AC6" w14:textId="2E1049E2" w:rsidR="0004761E" w:rsidRPr="004530E7" w:rsidRDefault="0004761E" w:rsidP="0004761E">
      <w:pPr>
        <w:rPr>
          <w:rFonts w:ascii="Arial" w:hAnsi="Arial" w:cs="Arial"/>
          <w:b/>
          <w:bCs/>
          <w:sz w:val="24"/>
          <w:szCs w:val="24"/>
          <w:lang w:val="en-US"/>
        </w:rPr>
      </w:pPr>
      <w:r w:rsidRPr="004530E7">
        <w:rPr>
          <w:rFonts w:ascii="Arial" w:hAnsi="Arial" w:cs="Arial"/>
          <w:b/>
          <w:bCs/>
          <w:sz w:val="24"/>
          <w:szCs w:val="24"/>
          <w:lang w:val="en-US"/>
        </w:rPr>
        <w:t>Emergency situations</w:t>
      </w:r>
    </w:p>
    <w:p w14:paraId="10C1C2FA" w14:textId="77777777" w:rsidR="0004761E" w:rsidRPr="004530E7" w:rsidRDefault="0004761E" w:rsidP="004F2E32">
      <w:pPr>
        <w:pStyle w:val="ListParagraph"/>
        <w:numPr>
          <w:ilvl w:val="0"/>
          <w:numId w:val="9"/>
        </w:numPr>
        <w:rPr>
          <w:rFonts w:ascii="Arial" w:hAnsi="Arial" w:cs="Arial"/>
          <w:sz w:val="24"/>
          <w:szCs w:val="24"/>
          <w:lang w:val="en-US"/>
        </w:rPr>
      </w:pPr>
      <w:r w:rsidRPr="004530E7">
        <w:rPr>
          <w:rFonts w:ascii="Arial" w:hAnsi="Arial" w:cs="Arial"/>
          <w:sz w:val="24"/>
          <w:szCs w:val="24"/>
          <w:lang w:val="en-US"/>
        </w:rPr>
        <w:t>If anyone is in immediate danger, or a crime is in progress, call 999.</w:t>
      </w:r>
    </w:p>
    <w:p w14:paraId="7461AA83" w14:textId="77777777" w:rsidR="0004761E" w:rsidRPr="004530E7" w:rsidRDefault="0004761E" w:rsidP="004F2E32">
      <w:pPr>
        <w:pStyle w:val="ListParagraph"/>
        <w:numPr>
          <w:ilvl w:val="0"/>
          <w:numId w:val="9"/>
        </w:numPr>
        <w:rPr>
          <w:rFonts w:ascii="Arial" w:hAnsi="Arial" w:cs="Arial"/>
          <w:sz w:val="24"/>
          <w:szCs w:val="24"/>
          <w:lang w:val="en-US"/>
        </w:rPr>
      </w:pPr>
      <w:r w:rsidRPr="004530E7">
        <w:rPr>
          <w:rFonts w:ascii="Arial" w:hAnsi="Arial" w:cs="Arial"/>
          <w:sz w:val="24"/>
          <w:szCs w:val="24"/>
          <w:lang w:val="en-US"/>
        </w:rPr>
        <w:t>For non-emergency Police matters, call 101 or report online.</w:t>
      </w:r>
    </w:p>
    <w:p w14:paraId="61D75E8C" w14:textId="76F5A5B4" w:rsidR="0004761E" w:rsidRPr="004530E7" w:rsidRDefault="0004761E" w:rsidP="0004761E">
      <w:pPr>
        <w:rPr>
          <w:rFonts w:ascii="Arial" w:hAnsi="Arial" w:cs="Arial"/>
          <w:b/>
          <w:bCs/>
          <w:sz w:val="24"/>
          <w:szCs w:val="24"/>
          <w:u w:val="single"/>
          <w:lang w:val="en-US"/>
        </w:rPr>
      </w:pPr>
      <w:r w:rsidRPr="004530E7">
        <w:rPr>
          <w:rFonts w:ascii="Arial" w:hAnsi="Arial" w:cs="Arial"/>
          <w:b/>
          <w:bCs/>
          <w:sz w:val="24"/>
          <w:szCs w:val="24"/>
          <w:u w:val="single"/>
          <w:lang w:val="en-US"/>
        </w:rPr>
        <w:lastRenderedPageBreak/>
        <w:t>How we respond</w:t>
      </w:r>
    </w:p>
    <w:p w14:paraId="2B68DBDA" w14:textId="36C0BD20" w:rsidR="004F2E32" w:rsidRPr="00187146" w:rsidRDefault="0004761E" w:rsidP="0004761E">
      <w:pPr>
        <w:rPr>
          <w:rFonts w:ascii="Arial" w:hAnsi="Arial" w:cs="Arial"/>
          <w:sz w:val="24"/>
          <w:szCs w:val="24"/>
          <w:lang w:val="en-US"/>
        </w:rPr>
      </w:pPr>
      <w:r w:rsidRPr="004530E7">
        <w:rPr>
          <w:rFonts w:ascii="Arial" w:hAnsi="Arial" w:cs="Arial"/>
          <w:sz w:val="24"/>
          <w:szCs w:val="24"/>
          <w:lang w:val="en-US"/>
        </w:rPr>
        <w:t>We will handle reports fairly and proportionately. Depending on the severity and evidence available, actions may include:</w:t>
      </w:r>
    </w:p>
    <w:p w14:paraId="70D5B1C8" w14:textId="6894B176" w:rsidR="0004761E" w:rsidRPr="004530E7" w:rsidRDefault="0004761E" w:rsidP="0004761E">
      <w:pPr>
        <w:rPr>
          <w:rFonts w:ascii="Arial" w:hAnsi="Arial" w:cs="Arial"/>
          <w:b/>
          <w:bCs/>
          <w:sz w:val="24"/>
          <w:szCs w:val="24"/>
          <w:lang w:val="en-US"/>
        </w:rPr>
      </w:pPr>
      <w:r w:rsidRPr="004530E7">
        <w:rPr>
          <w:rFonts w:ascii="Arial" w:hAnsi="Arial" w:cs="Arial"/>
          <w:b/>
          <w:bCs/>
          <w:sz w:val="24"/>
          <w:szCs w:val="24"/>
          <w:lang w:val="en-US"/>
        </w:rPr>
        <w:t>Early intervention</w:t>
      </w:r>
    </w:p>
    <w:p w14:paraId="51124243" w14:textId="77777777" w:rsidR="0004761E" w:rsidRPr="004530E7" w:rsidRDefault="0004761E" w:rsidP="004F2E32">
      <w:pPr>
        <w:pStyle w:val="ListParagraph"/>
        <w:numPr>
          <w:ilvl w:val="0"/>
          <w:numId w:val="10"/>
        </w:numPr>
        <w:rPr>
          <w:rFonts w:ascii="Arial" w:hAnsi="Arial" w:cs="Arial"/>
          <w:sz w:val="24"/>
          <w:szCs w:val="24"/>
          <w:lang w:val="en-US"/>
        </w:rPr>
      </w:pPr>
      <w:r w:rsidRPr="004530E7">
        <w:rPr>
          <w:rFonts w:ascii="Arial" w:hAnsi="Arial" w:cs="Arial"/>
          <w:sz w:val="24"/>
          <w:szCs w:val="24"/>
          <w:lang w:val="en-US"/>
        </w:rPr>
        <w:t>Contacting the tenant to discuss concerns.</w:t>
      </w:r>
    </w:p>
    <w:p w14:paraId="4484E0E0" w14:textId="77777777" w:rsidR="0004761E" w:rsidRPr="004530E7" w:rsidRDefault="0004761E" w:rsidP="004F2E32">
      <w:pPr>
        <w:pStyle w:val="ListParagraph"/>
        <w:numPr>
          <w:ilvl w:val="0"/>
          <w:numId w:val="10"/>
        </w:numPr>
        <w:rPr>
          <w:rFonts w:ascii="Arial" w:hAnsi="Arial" w:cs="Arial"/>
          <w:sz w:val="24"/>
          <w:szCs w:val="24"/>
          <w:lang w:val="en-US"/>
        </w:rPr>
      </w:pPr>
      <w:r w:rsidRPr="004530E7">
        <w:rPr>
          <w:rFonts w:ascii="Arial" w:hAnsi="Arial" w:cs="Arial"/>
          <w:sz w:val="24"/>
          <w:szCs w:val="24"/>
          <w:lang w:val="en-US"/>
        </w:rPr>
        <w:t>Informal warning and expectations confirmed in writing.</w:t>
      </w:r>
    </w:p>
    <w:p w14:paraId="38B3D7BA" w14:textId="77777777" w:rsidR="0004761E" w:rsidRPr="004530E7" w:rsidRDefault="0004761E" w:rsidP="004F2E32">
      <w:pPr>
        <w:pStyle w:val="ListParagraph"/>
        <w:numPr>
          <w:ilvl w:val="0"/>
          <w:numId w:val="10"/>
        </w:numPr>
        <w:rPr>
          <w:rFonts w:ascii="Arial" w:hAnsi="Arial" w:cs="Arial"/>
          <w:sz w:val="24"/>
          <w:szCs w:val="24"/>
          <w:lang w:val="en-US"/>
        </w:rPr>
      </w:pPr>
      <w:r w:rsidRPr="004530E7">
        <w:rPr>
          <w:rFonts w:ascii="Arial" w:hAnsi="Arial" w:cs="Arial"/>
          <w:sz w:val="24"/>
          <w:szCs w:val="24"/>
          <w:lang w:val="en-US"/>
        </w:rPr>
        <w:t>Agreeing a plan to prevent repeat issues (for example visitor controls or noise reduction measures).</w:t>
      </w:r>
    </w:p>
    <w:p w14:paraId="6667D90E" w14:textId="486547EA" w:rsidR="0004761E" w:rsidRPr="004530E7" w:rsidRDefault="0004761E" w:rsidP="0004761E">
      <w:pPr>
        <w:rPr>
          <w:rFonts w:ascii="Arial" w:hAnsi="Arial" w:cs="Arial"/>
          <w:b/>
          <w:bCs/>
          <w:sz w:val="24"/>
          <w:szCs w:val="24"/>
          <w:lang w:val="en-US"/>
        </w:rPr>
      </w:pPr>
      <w:r w:rsidRPr="004530E7">
        <w:rPr>
          <w:rFonts w:ascii="Arial" w:hAnsi="Arial" w:cs="Arial"/>
          <w:b/>
          <w:bCs/>
          <w:sz w:val="24"/>
          <w:szCs w:val="24"/>
          <w:lang w:val="en-US"/>
        </w:rPr>
        <w:t>Escalation</w:t>
      </w:r>
    </w:p>
    <w:p w14:paraId="38FEC9CD" w14:textId="77777777" w:rsidR="0004761E" w:rsidRPr="004530E7" w:rsidRDefault="0004761E" w:rsidP="004F2E32">
      <w:pPr>
        <w:pStyle w:val="ListParagraph"/>
        <w:numPr>
          <w:ilvl w:val="0"/>
          <w:numId w:val="11"/>
        </w:numPr>
        <w:rPr>
          <w:rFonts w:ascii="Arial" w:hAnsi="Arial" w:cs="Arial"/>
          <w:sz w:val="24"/>
          <w:szCs w:val="24"/>
          <w:lang w:val="en-US"/>
        </w:rPr>
      </w:pPr>
      <w:r w:rsidRPr="004530E7">
        <w:rPr>
          <w:rFonts w:ascii="Arial" w:hAnsi="Arial" w:cs="Arial"/>
          <w:sz w:val="24"/>
          <w:szCs w:val="24"/>
          <w:lang w:val="en-US"/>
        </w:rPr>
        <w:t>Formal breach letter citing tenancy obligations.</w:t>
      </w:r>
    </w:p>
    <w:p w14:paraId="21907D8A" w14:textId="77777777" w:rsidR="0004761E" w:rsidRPr="004530E7" w:rsidRDefault="0004761E" w:rsidP="004F2E32">
      <w:pPr>
        <w:pStyle w:val="ListParagraph"/>
        <w:numPr>
          <w:ilvl w:val="0"/>
          <w:numId w:val="11"/>
        </w:numPr>
        <w:rPr>
          <w:rFonts w:ascii="Arial" w:hAnsi="Arial" w:cs="Arial"/>
          <w:sz w:val="24"/>
          <w:szCs w:val="24"/>
          <w:lang w:val="en-US"/>
        </w:rPr>
      </w:pPr>
      <w:r w:rsidRPr="004530E7">
        <w:rPr>
          <w:rFonts w:ascii="Arial" w:hAnsi="Arial" w:cs="Arial"/>
          <w:sz w:val="24"/>
          <w:szCs w:val="24"/>
          <w:lang w:val="en-US"/>
        </w:rPr>
        <w:t>Liaison with the local authority, building/managing agents (if applicable) and/or the Police.</w:t>
      </w:r>
    </w:p>
    <w:p w14:paraId="3F2CD639" w14:textId="77777777" w:rsidR="0004761E" w:rsidRPr="004530E7" w:rsidRDefault="0004761E" w:rsidP="004F2E32">
      <w:pPr>
        <w:pStyle w:val="ListParagraph"/>
        <w:numPr>
          <w:ilvl w:val="0"/>
          <w:numId w:val="11"/>
        </w:numPr>
        <w:rPr>
          <w:rFonts w:ascii="Arial" w:hAnsi="Arial" w:cs="Arial"/>
          <w:sz w:val="24"/>
          <w:szCs w:val="24"/>
          <w:lang w:val="en-US"/>
        </w:rPr>
      </w:pPr>
      <w:r w:rsidRPr="004530E7">
        <w:rPr>
          <w:rFonts w:ascii="Arial" w:hAnsi="Arial" w:cs="Arial"/>
          <w:sz w:val="24"/>
          <w:szCs w:val="24"/>
          <w:lang w:val="en-US"/>
        </w:rPr>
        <w:t>Requiring specific steps to reduce ongoing nuisance.</w:t>
      </w:r>
    </w:p>
    <w:p w14:paraId="3623204D" w14:textId="613FF32D" w:rsidR="0004761E" w:rsidRPr="004530E7" w:rsidRDefault="0004761E" w:rsidP="0004761E">
      <w:pPr>
        <w:rPr>
          <w:rFonts w:ascii="Arial" w:hAnsi="Arial" w:cs="Arial"/>
          <w:b/>
          <w:bCs/>
          <w:sz w:val="24"/>
          <w:szCs w:val="24"/>
          <w:lang w:val="en-US"/>
        </w:rPr>
      </w:pPr>
      <w:r w:rsidRPr="004530E7">
        <w:rPr>
          <w:rFonts w:ascii="Arial" w:hAnsi="Arial" w:cs="Arial"/>
          <w:b/>
          <w:bCs/>
          <w:sz w:val="24"/>
          <w:szCs w:val="24"/>
          <w:lang w:val="en-US"/>
        </w:rPr>
        <w:t>Enforcement</w:t>
      </w:r>
    </w:p>
    <w:p w14:paraId="7C9AEA68" w14:textId="77777777" w:rsidR="0004761E" w:rsidRPr="004530E7" w:rsidRDefault="0004761E" w:rsidP="0004761E">
      <w:pPr>
        <w:rPr>
          <w:rFonts w:ascii="Arial" w:hAnsi="Arial" w:cs="Arial"/>
          <w:sz w:val="24"/>
          <w:szCs w:val="24"/>
          <w:lang w:val="en-US"/>
        </w:rPr>
      </w:pPr>
      <w:r w:rsidRPr="004530E7">
        <w:rPr>
          <w:rFonts w:ascii="Arial" w:hAnsi="Arial" w:cs="Arial"/>
          <w:sz w:val="24"/>
          <w:szCs w:val="24"/>
          <w:lang w:val="en-US"/>
        </w:rPr>
        <w:t>Where ASB persists or is serious, it may constitute a breach of the tenancy agreement. This can lead to formal action, which may include seeking possession through the courts where appropriate.</w:t>
      </w:r>
    </w:p>
    <w:p w14:paraId="5E1FA013" w14:textId="02C9EA89" w:rsidR="0004761E" w:rsidRPr="004530E7" w:rsidRDefault="0004761E" w:rsidP="0004761E">
      <w:pPr>
        <w:rPr>
          <w:rFonts w:ascii="Arial" w:hAnsi="Arial" w:cs="Arial"/>
          <w:b/>
          <w:bCs/>
          <w:sz w:val="24"/>
          <w:szCs w:val="24"/>
          <w:u w:val="single"/>
          <w:lang w:val="en-US"/>
        </w:rPr>
      </w:pPr>
      <w:r w:rsidRPr="004530E7">
        <w:rPr>
          <w:rFonts w:ascii="Arial" w:hAnsi="Arial" w:cs="Arial"/>
          <w:b/>
          <w:bCs/>
          <w:sz w:val="24"/>
          <w:szCs w:val="24"/>
          <w:u w:val="single"/>
          <w:lang w:val="en-US"/>
        </w:rPr>
        <w:t>Evidence and confidentiality</w:t>
      </w:r>
    </w:p>
    <w:p w14:paraId="7E4CE253" w14:textId="77777777" w:rsidR="0004761E" w:rsidRPr="004530E7" w:rsidRDefault="0004761E" w:rsidP="004F2E32">
      <w:pPr>
        <w:pStyle w:val="ListParagraph"/>
        <w:numPr>
          <w:ilvl w:val="0"/>
          <w:numId w:val="12"/>
        </w:numPr>
        <w:rPr>
          <w:rFonts w:ascii="Arial" w:hAnsi="Arial" w:cs="Arial"/>
          <w:sz w:val="24"/>
          <w:szCs w:val="24"/>
          <w:lang w:val="en-US"/>
        </w:rPr>
      </w:pPr>
      <w:r w:rsidRPr="004530E7">
        <w:rPr>
          <w:rFonts w:ascii="Arial" w:hAnsi="Arial" w:cs="Arial"/>
          <w:sz w:val="24"/>
          <w:szCs w:val="24"/>
          <w:lang w:val="en-US"/>
        </w:rPr>
        <w:t>We may ask for an incident diary and supporting evidence to act effectively.</w:t>
      </w:r>
    </w:p>
    <w:p w14:paraId="669379CB" w14:textId="77777777" w:rsidR="0004761E" w:rsidRPr="004530E7" w:rsidRDefault="0004761E" w:rsidP="004F2E32">
      <w:pPr>
        <w:pStyle w:val="ListParagraph"/>
        <w:numPr>
          <w:ilvl w:val="0"/>
          <w:numId w:val="12"/>
        </w:numPr>
        <w:rPr>
          <w:rFonts w:ascii="Arial" w:hAnsi="Arial" w:cs="Arial"/>
          <w:sz w:val="24"/>
          <w:szCs w:val="24"/>
          <w:lang w:val="en-US"/>
        </w:rPr>
      </w:pPr>
      <w:r w:rsidRPr="004530E7">
        <w:rPr>
          <w:rFonts w:ascii="Arial" w:hAnsi="Arial" w:cs="Arial"/>
          <w:sz w:val="24"/>
          <w:szCs w:val="24"/>
          <w:lang w:val="en-US"/>
        </w:rPr>
        <w:t>We will treat reports sensitively. However, information may need to be shared with relevant parties (for example the Police, local authority, building management, the landlord, and professional advisers) to investigate or take appropriate action.</w:t>
      </w:r>
    </w:p>
    <w:p w14:paraId="42B45376" w14:textId="77777777" w:rsidR="0004761E" w:rsidRPr="004530E7" w:rsidRDefault="0004761E" w:rsidP="004F2E32">
      <w:pPr>
        <w:pStyle w:val="ListParagraph"/>
        <w:numPr>
          <w:ilvl w:val="0"/>
          <w:numId w:val="12"/>
        </w:numPr>
        <w:rPr>
          <w:rFonts w:ascii="Arial" w:hAnsi="Arial" w:cs="Arial"/>
          <w:sz w:val="24"/>
          <w:szCs w:val="24"/>
          <w:lang w:val="en-US"/>
        </w:rPr>
      </w:pPr>
      <w:r w:rsidRPr="004530E7">
        <w:rPr>
          <w:rFonts w:ascii="Arial" w:hAnsi="Arial" w:cs="Arial"/>
          <w:sz w:val="24"/>
          <w:szCs w:val="24"/>
          <w:lang w:val="en-US"/>
        </w:rPr>
        <w:t>Anonymous complaints can be difficult to progress due to lack of evidence.</w:t>
      </w:r>
    </w:p>
    <w:p w14:paraId="1AF2B33B" w14:textId="612F0D8F" w:rsidR="0004761E" w:rsidRPr="004530E7" w:rsidRDefault="0004761E" w:rsidP="0004761E">
      <w:pPr>
        <w:rPr>
          <w:rFonts w:ascii="Arial" w:hAnsi="Arial" w:cs="Arial"/>
          <w:b/>
          <w:bCs/>
          <w:sz w:val="24"/>
          <w:szCs w:val="24"/>
          <w:u w:val="single"/>
          <w:lang w:val="en-US"/>
        </w:rPr>
      </w:pPr>
      <w:r w:rsidRPr="004530E7">
        <w:rPr>
          <w:rFonts w:ascii="Arial" w:hAnsi="Arial" w:cs="Arial"/>
          <w:b/>
          <w:bCs/>
          <w:sz w:val="24"/>
          <w:szCs w:val="24"/>
          <w:u w:val="single"/>
          <w:lang w:val="en-US"/>
        </w:rPr>
        <w:t>Malicious or false reports</w:t>
      </w:r>
    </w:p>
    <w:p w14:paraId="6BD29E58" w14:textId="77777777" w:rsidR="0004761E" w:rsidRPr="004530E7" w:rsidRDefault="0004761E" w:rsidP="0004761E">
      <w:pPr>
        <w:rPr>
          <w:rFonts w:ascii="Arial" w:hAnsi="Arial" w:cs="Arial"/>
          <w:sz w:val="24"/>
          <w:szCs w:val="24"/>
          <w:lang w:val="en-US"/>
        </w:rPr>
      </w:pPr>
      <w:r w:rsidRPr="004530E7">
        <w:rPr>
          <w:rFonts w:ascii="Arial" w:hAnsi="Arial" w:cs="Arial"/>
          <w:sz w:val="24"/>
          <w:szCs w:val="24"/>
          <w:lang w:val="en-US"/>
        </w:rPr>
        <w:t>Knowingly making false or malicious allegations is not acceptable. If we believe reports are made in bad faith, we may take no further action and treat the conduct as a tenancy conduct issue.</w:t>
      </w:r>
    </w:p>
    <w:p w14:paraId="0A1193DA" w14:textId="7846CC38" w:rsidR="0004761E" w:rsidRPr="004530E7" w:rsidRDefault="0004761E" w:rsidP="0004761E">
      <w:pPr>
        <w:rPr>
          <w:rFonts w:ascii="Arial" w:hAnsi="Arial" w:cs="Arial"/>
          <w:b/>
          <w:bCs/>
          <w:sz w:val="24"/>
          <w:szCs w:val="24"/>
          <w:u w:val="single"/>
          <w:lang w:val="en-US"/>
        </w:rPr>
      </w:pPr>
      <w:r w:rsidRPr="004530E7">
        <w:rPr>
          <w:rFonts w:ascii="Arial" w:hAnsi="Arial" w:cs="Arial"/>
          <w:b/>
          <w:bCs/>
          <w:sz w:val="24"/>
          <w:szCs w:val="24"/>
          <w:u w:val="single"/>
          <w:lang w:val="en-US"/>
        </w:rPr>
        <w:t>Domestic abuse and safeguarding</w:t>
      </w:r>
    </w:p>
    <w:p w14:paraId="5F61CBAA" w14:textId="77777777" w:rsidR="0004761E" w:rsidRPr="004530E7" w:rsidRDefault="0004761E" w:rsidP="0004761E">
      <w:pPr>
        <w:rPr>
          <w:rFonts w:ascii="Arial" w:hAnsi="Arial" w:cs="Arial"/>
          <w:sz w:val="24"/>
          <w:szCs w:val="24"/>
          <w:lang w:val="en-US"/>
        </w:rPr>
      </w:pPr>
      <w:r w:rsidRPr="004530E7">
        <w:rPr>
          <w:rFonts w:ascii="Arial" w:hAnsi="Arial" w:cs="Arial"/>
          <w:sz w:val="24"/>
          <w:szCs w:val="24"/>
          <w:lang w:val="en-US"/>
        </w:rPr>
        <w:t>If ASB relates to domestic abuse, coercive control, or safeguarding concerns, please seek help immediately. If you are in danger call 999. We can signpost to specialist support and will treat reports with sensitivity.</w:t>
      </w:r>
    </w:p>
    <w:p w14:paraId="5C054FD7" w14:textId="77777777" w:rsidR="00187146" w:rsidRDefault="00187146" w:rsidP="0004761E">
      <w:pPr>
        <w:rPr>
          <w:rFonts w:ascii="Arial" w:hAnsi="Arial" w:cs="Arial"/>
          <w:b/>
          <w:bCs/>
          <w:sz w:val="24"/>
          <w:szCs w:val="24"/>
          <w:u w:val="single"/>
          <w:lang w:val="en-US"/>
        </w:rPr>
      </w:pPr>
    </w:p>
    <w:p w14:paraId="45CF1ECF" w14:textId="1B245609" w:rsidR="0004761E" w:rsidRPr="004530E7" w:rsidRDefault="0004761E" w:rsidP="0004761E">
      <w:pPr>
        <w:rPr>
          <w:rFonts w:ascii="Arial" w:hAnsi="Arial" w:cs="Arial"/>
          <w:b/>
          <w:bCs/>
          <w:sz w:val="24"/>
          <w:szCs w:val="24"/>
          <w:u w:val="single"/>
          <w:lang w:val="en-US"/>
        </w:rPr>
      </w:pPr>
      <w:r w:rsidRPr="004530E7">
        <w:rPr>
          <w:rFonts w:ascii="Arial" w:hAnsi="Arial" w:cs="Arial"/>
          <w:b/>
          <w:bCs/>
          <w:sz w:val="24"/>
          <w:szCs w:val="24"/>
          <w:u w:val="single"/>
          <w:lang w:val="en-US"/>
        </w:rPr>
        <w:lastRenderedPageBreak/>
        <w:t>Review</w:t>
      </w:r>
    </w:p>
    <w:p w14:paraId="35DDD42D" w14:textId="77777777" w:rsidR="0004761E" w:rsidRPr="004530E7" w:rsidRDefault="0004761E" w:rsidP="0004761E">
      <w:pPr>
        <w:rPr>
          <w:rFonts w:ascii="Arial" w:hAnsi="Arial" w:cs="Arial"/>
          <w:sz w:val="24"/>
          <w:szCs w:val="24"/>
          <w:lang w:val="en-US"/>
        </w:rPr>
      </w:pPr>
      <w:r w:rsidRPr="004530E7">
        <w:rPr>
          <w:rFonts w:ascii="Arial" w:hAnsi="Arial" w:cs="Arial"/>
          <w:sz w:val="24"/>
          <w:szCs w:val="24"/>
          <w:lang w:val="en-US"/>
        </w:rPr>
        <w:t>We may update this policy from time to time and will notify tenants where relevant.</w:t>
      </w:r>
    </w:p>
    <w:p w14:paraId="1A21882F" w14:textId="77777777" w:rsidR="0004761E" w:rsidRPr="004530E7" w:rsidRDefault="0004761E" w:rsidP="0004761E">
      <w:pPr>
        <w:rPr>
          <w:rFonts w:ascii="Arial" w:hAnsi="Arial" w:cs="Arial"/>
          <w:sz w:val="24"/>
          <w:szCs w:val="24"/>
          <w:lang w:val="en-US"/>
        </w:rPr>
      </w:pPr>
    </w:p>
    <w:p w14:paraId="2A6ED6FB" w14:textId="77777777" w:rsidR="006715ED" w:rsidRPr="004530E7" w:rsidRDefault="006715ED">
      <w:pPr>
        <w:rPr>
          <w:rFonts w:ascii="Arial" w:hAnsi="Arial" w:cs="Arial"/>
          <w:sz w:val="24"/>
          <w:szCs w:val="24"/>
          <w:lang w:val="en-US"/>
        </w:rPr>
      </w:pPr>
    </w:p>
    <w:sectPr w:rsidR="006715ED" w:rsidRPr="004530E7" w:rsidSect="0004761E">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5F5F1" w14:textId="77777777" w:rsidR="00433CEA" w:rsidRDefault="00433CEA">
      <w:pPr>
        <w:spacing w:after="0" w:line="240" w:lineRule="auto"/>
      </w:pPr>
      <w:r>
        <w:separator/>
      </w:r>
    </w:p>
  </w:endnote>
  <w:endnote w:type="continuationSeparator" w:id="0">
    <w:p w14:paraId="0D2C2626" w14:textId="77777777" w:rsidR="00433CEA" w:rsidRDefault="00433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31A4" w14:textId="14EF2DE7" w:rsidR="0004761E" w:rsidRPr="00A54CFC" w:rsidRDefault="0004761E">
    <w:pPr>
      <w:pStyle w:val="Footer"/>
      <w:jc w:val="center"/>
      <w:rPr>
        <w:rFonts w:ascii="Arial" w:hAnsi="Arial" w:cs="Arial"/>
        <w:sz w:val="16"/>
        <w:szCs w:val="16"/>
      </w:rPr>
    </w:pPr>
    <w:r w:rsidRPr="00A54CFC">
      <w:rPr>
        <w:rFonts w:ascii="Arial" w:hAnsi="Arial" w:cs="Arial"/>
        <w:sz w:val="16"/>
        <w:szCs w:val="16"/>
      </w:rPr>
      <w:t xml:space="preserve">ASB Policy – </w:t>
    </w:r>
    <w:r w:rsidR="00187146">
      <w:rPr>
        <w:rFonts w:ascii="Arial" w:hAnsi="Arial" w:cs="Arial"/>
        <w:sz w:val="16"/>
        <w:szCs w:val="16"/>
      </w:rPr>
      <w:t xml:space="preserve">April </w:t>
    </w:r>
    <w:r w:rsidRPr="00A54CFC">
      <w:rPr>
        <w:rFonts w:ascii="Arial" w:hAnsi="Arial" w:cs="Arial"/>
        <w:sz w:val="16"/>
        <w:szCs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79B65" w14:textId="77777777" w:rsidR="00433CEA" w:rsidRDefault="00433CEA">
      <w:pPr>
        <w:spacing w:after="0" w:line="240" w:lineRule="auto"/>
      </w:pPr>
      <w:r>
        <w:separator/>
      </w:r>
    </w:p>
  </w:footnote>
  <w:footnote w:type="continuationSeparator" w:id="0">
    <w:p w14:paraId="66915913" w14:textId="77777777" w:rsidR="00433CEA" w:rsidRDefault="00433C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F9A"/>
    <w:multiLevelType w:val="hybridMultilevel"/>
    <w:tmpl w:val="A48A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0198F"/>
    <w:multiLevelType w:val="hybridMultilevel"/>
    <w:tmpl w:val="5D40B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95167F"/>
    <w:multiLevelType w:val="hybridMultilevel"/>
    <w:tmpl w:val="748C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7F1AFB"/>
    <w:multiLevelType w:val="hybridMultilevel"/>
    <w:tmpl w:val="A4442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725D0E"/>
    <w:multiLevelType w:val="hybridMultilevel"/>
    <w:tmpl w:val="7018B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30039F"/>
    <w:multiLevelType w:val="hybridMultilevel"/>
    <w:tmpl w:val="53DEC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8055BD"/>
    <w:multiLevelType w:val="hybridMultilevel"/>
    <w:tmpl w:val="D1F0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1D54E4"/>
    <w:multiLevelType w:val="hybridMultilevel"/>
    <w:tmpl w:val="D578E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9B0E30"/>
    <w:multiLevelType w:val="hybridMultilevel"/>
    <w:tmpl w:val="0256F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8E5F48"/>
    <w:multiLevelType w:val="hybridMultilevel"/>
    <w:tmpl w:val="34005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B5795B"/>
    <w:multiLevelType w:val="hybridMultilevel"/>
    <w:tmpl w:val="EDD8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660121"/>
    <w:multiLevelType w:val="hybridMultilevel"/>
    <w:tmpl w:val="E1702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8480257">
    <w:abstractNumId w:val="6"/>
  </w:num>
  <w:num w:numId="2" w16cid:durableId="1823228628">
    <w:abstractNumId w:val="11"/>
  </w:num>
  <w:num w:numId="3" w16cid:durableId="2111195245">
    <w:abstractNumId w:val="5"/>
  </w:num>
  <w:num w:numId="4" w16cid:durableId="1933007851">
    <w:abstractNumId w:val="2"/>
  </w:num>
  <w:num w:numId="5" w16cid:durableId="1359938467">
    <w:abstractNumId w:val="3"/>
  </w:num>
  <w:num w:numId="6" w16cid:durableId="941766605">
    <w:abstractNumId w:val="8"/>
  </w:num>
  <w:num w:numId="7" w16cid:durableId="1918439464">
    <w:abstractNumId w:val="1"/>
  </w:num>
  <w:num w:numId="8" w16cid:durableId="1907958491">
    <w:abstractNumId w:val="10"/>
  </w:num>
  <w:num w:numId="9" w16cid:durableId="234750156">
    <w:abstractNumId w:val="4"/>
  </w:num>
  <w:num w:numId="10" w16cid:durableId="2046245206">
    <w:abstractNumId w:val="9"/>
  </w:num>
  <w:num w:numId="11" w16cid:durableId="1601914139">
    <w:abstractNumId w:val="7"/>
  </w:num>
  <w:num w:numId="12" w16cid:durableId="43063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1E"/>
    <w:rsid w:val="00023023"/>
    <w:rsid w:val="0004761E"/>
    <w:rsid w:val="0013183C"/>
    <w:rsid w:val="00187146"/>
    <w:rsid w:val="00367083"/>
    <w:rsid w:val="00433359"/>
    <w:rsid w:val="00433CEA"/>
    <w:rsid w:val="004530E7"/>
    <w:rsid w:val="004C058A"/>
    <w:rsid w:val="004C2DC0"/>
    <w:rsid w:val="004F2E32"/>
    <w:rsid w:val="00655FF5"/>
    <w:rsid w:val="006715ED"/>
    <w:rsid w:val="006B3EFD"/>
    <w:rsid w:val="007270B1"/>
    <w:rsid w:val="007A534D"/>
    <w:rsid w:val="00A54CFC"/>
    <w:rsid w:val="00AF07F1"/>
    <w:rsid w:val="00F43A4C"/>
    <w:rsid w:val="00FC4948"/>
    <w:rsid w:val="00FE0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C3952"/>
  <w15:chartTrackingRefBased/>
  <w15:docId w15:val="{6C30AFE7-DC19-4B9B-96B9-B4A72FD4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6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6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6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6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6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6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6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6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6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6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6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6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6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6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6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61E"/>
    <w:rPr>
      <w:rFonts w:eastAsiaTheme="majorEastAsia" w:cstheme="majorBidi"/>
      <w:color w:val="272727" w:themeColor="text1" w:themeTint="D8"/>
    </w:rPr>
  </w:style>
  <w:style w:type="paragraph" w:styleId="Title">
    <w:name w:val="Title"/>
    <w:basedOn w:val="Normal"/>
    <w:next w:val="Normal"/>
    <w:link w:val="TitleChar"/>
    <w:uiPriority w:val="10"/>
    <w:qFormat/>
    <w:rsid w:val="00047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6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6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6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61E"/>
    <w:pPr>
      <w:spacing w:before="160"/>
      <w:jc w:val="center"/>
    </w:pPr>
    <w:rPr>
      <w:i/>
      <w:iCs/>
      <w:color w:val="404040" w:themeColor="text1" w:themeTint="BF"/>
    </w:rPr>
  </w:style>
  <w:style w:type="character" w:customStyle="1" w:styleId="QuoteChar">
    <w:name w:val="Quote Char"/>
    <w:basedOn w:val="DefaultParagraphFont"/>
    <w:link w:val="Quote"/>
    <w:uiPriority w:val="29"/>
    <w:rsid w:val="0004761E"/>
    <w:rPr>
      <w:i/>
      <w:iCs/>
      <w:color w:val="404040" w:themeColor="text1" w:themeTint="BF"/>
    </w:rPr>
  </w:style>
  <w:style w:type="paragraph" w:styleId="ListParagraph">
    <w:name w:val="List Paragraph"/>
    <w:basedOn w:val="Normal"/>
    <w:uiPriority w:val="34"/>
    <w:qFormat/>
    <w:rsid w:val="0004761E"/>
    <w:pPr>
      <w:ind w:left="720"/>
      <w:contextualSpacing/>
    </w:pPr>
  </w:style>
  <w:style w:type="character" w:styleId="IntenseEmphasis">
    <w:name w:val="Intense Emphasis"/>
    <w:basedOn w:val="DefaultParagraphFont"/>
    <w:uiPriority w:val="21"/>
    <w:qFormat/>
    <w:rsid w:val="0004761E"/>
    <w:rPr>
      <w:i/>
      <w:iCs/>
      <w:color w:val="0F4761" w:themeColor="accent1" w:themeShade="BF"/>
    </w:rPr>
  </w:style>
  <w:style w:type="paragraph" w:styleId="IntenseQuote">
    <w:name w:val="Intense Quote"/>
    <w:basedOn w:val="Normal"/>
    <w:next w:val="Normal"/>
    <w:link w:val="IntenseQuoteChar"/>
    <w:uiPriority w:val="30"/>
    <w:qFormat/>
    <w:rsid w:val="00047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61E"/>
    <w:rPr>
      <w:i/>
      <w:iCs/>
      <w:color w:val="0F4761" w:themeColor="accent1" w:themeShade="BF"/>
    </w:rPr>
  </w:style>
  <w:style w:type="character" w:styleId="IntenseReference">
    <w:name w:val="Intense Reference"/>
    <w:basedOn w:val="DefaultParagraphFont"/>
    <w:uiPriority w:val="32"/>
    <w:qFormat/>
    <w:rsid w:val="0004761E"/>
    <w:rPr>
      <w:b/>
      <w:bCs/>
      <w:smallCaps/>
      <w:color w:val="0F4761" w:themeColor="accent1" w:themeShade="BF"/>
      <w:spacing w:val="5"/>
    </w:rPr>
  </w:style>
  <w:style w:type="paragraph" w:styleId="Footer">
    <w:name w:val="footer"/>
    <w:basedOn w:val="Normal"/>
    <w:link w:val="FooterChar"/>
    <w:uiPriority w:val="99"/>
    <w:unhideWhenUsed/>
    <w:rsid w:val="00047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61E"/>
  </w:style>
  <w:style w:type="table" w:styleId="TableGrid">
    <w:name w:val="Table Grid"/>
    <w:basedOn w:val="TableNormal"/>
    <w:uiPriority w:val="39"/>
    <w:rsid w:val="00047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30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dc:description/>
  <cp:lastModifiedBy>Wai Keung</cp:lastModifiedBy>
  <cp:revision>9</cp:revision>
  <dcterms:created xsi:type="dcterms:W3CDTF">2026-01-19T10:41:00Z</dcterms:created>
  <dcterms:modified xsi:type="dcterms:W3CDTF">2026-04-12T14:10:00Z</dcterms:modified>
</cp:coreProperties>
</file>